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2" w:rsidRPr="00A223D3" w:rsidRDefault="004721C2" w:rsidP="009704C2">
      <w:pPr>
        <w:adjustRightInd w:val="0"/>
        <w:snapToGrid w:val="0"/>
        <w:spacing w:line="580" w:lineRule="exact"/>
        <w:jc w:val="center"/>
        <w:rPr>
          <w:rFonts w:ascii="方正小标宋简体" w:eastAsia="方正小标宋简体" w:hAnsi="Times New Roman" w:cs="Times New Roman" w:hint="eastAsia"/>
          <w:color w:val="000000"/>
          <w:spacing w:val="-20"/>
          <w:sz w:val="48"/>
          <w:szCs w:val="44"/>
        </w:rPr>
      </w:pPr>
      <w:r w:rsidRPr="004721C2">
        <w:rPr>
          <w:rFonts w:ascii="方正小标宋简体" w:eastAsia="方正小标宋简体" w:hAnsi="Times New Roman" w:cs="Times New Roman" w:hint="eastAsia"/>
          <w:color w:val="000000"/>
          <w:spacing w:val="-20"/>
          <w:sz w:val="48"/>
          <w:szCs w:val="44"/>
        </w:rPr>
        <w:t>关于组织开展2020年浙江省“万人计划”杰出人才、 科技创新领军人才、科技创业领军人才遴选工作的通知</w:t>
      </w:r>
    </w:p>
    <w:p w:rsidR="009704C2" w:rsidRDefault="004721C2" w:rsidP="009704C2">
      <w:pPr>
        <w:adjustRightInd w:val="0"/>
        <w:snapToGrid w:val="0"/>
        <w:spacing w:line="580" w:lineRule="exact"/>
        <w:jc w:val="center"/>
        <w:rPr>
          <w:rFonts w:eastAsia="仿宋_GB2312" w:hint="eastAsia"/>
          <w:sz w:val="32"/>
          <w:szCs w:val="32"/>
        </w:rPr>
      </w:pPr>
      <w:proofErr w:type="gramStart"/>
      <w:r w:rsidRPr="004721C2">
        <w:rPr>
          <w:rFonts w:eastAsia="仿宋_GB2312" w:hint="eastAsia"/>
          <w:sz w:val="32"/>
          <w:szCs w:val="32"/>
        </w:rPr>
        <w:t>浙科发外专</w:t>
      </w:r>
      <w:proofErr w:type="gramEnd"/>
      <w:r w:rsidRPr="004721C2">
        <w:rPr>
          <w:rFonts w:eastAsia="仿宋_GB2312" w:hint="eastAsia"/>
          <w:sz w:val="32"/>
          <w:szCs w:val="32"/>
        </w:rPr>
        <w:t>〔</w:t>
      </w:r>
      <w:r w:rsidRPr="004721C2">
        <w:rPr>
          <w:rFonts w:eastAsia="仿宋_GB2312" w:hint="eastAsia"/>
          <w:sz w:val="32"/>
          <w:szCs w:val="32"/>
        </w:rPr>
        <w:t>2020</w:t>
      </w:r>
      <w:r w:rsidRPr="004721C2">
        <w:rPr>
          <w:rFonts w:eastAsia="仿宋_GB2312" w:hint="eastAsia"/>
          <w:sz w:val="32"/>
          <w:szCs w:val="32"/>
        </w:rPr>
        <w:t>〕</w:t>
      </w:r>
      <w:r w:rsidRPr="004721C2">
        <w:rPr>
          <w:rFonts w:eastAsia="仿宋_GB2312" w:hint="eastAsia"/>
          <w:sz w:val="32"/>
          <w:szCs w:val="32"/>
        </w:rPr>
        <w:t>34</w:t>
      </w:r>
      <w:r w:rsidRPr="004721C2">
        <w:rPr>
          <w:rFonts w:eastAsia="仿宋_GB2312" w:hint="eastAsia"/>
          <w:sz w:val="32"/>
          <w:szCs w:val="32"/>
        </w:rPr>
        <w:t>号</w:t>
      </w:r>
    </w:p>
    <w:p w:rsidR="009704C2" w:rsidRDefault="004721C2" w:rsidP="009704C2">
      <w:pPr>
        <w:adjustRightInd w:val="0"/>
        <w:snapToGrid w:val="0"/>
        <w:spacing w:line="580" w:lineRule="exact"/>
        <w:jc w:val="left"/>
        <w:rPr>
          <w:rFonts w:eastAsia="仿宋_GB2312" w:hint="eastAsia"/>
          <w:sz w:val="32"/>
          <w:szCs w:val="32"/>
        </w:rPr>
      </w:pPr>
      <w:r w:rsidRPr="004721C2">
        <w:rPr>
          <w:rFonts w:eastAsia="仿宋_GB2312" w:hint="eastAsia"/>
          <w:sz w:val="32"/>
          <w:szCs w:val="32"/>
        </w:rPr>
        <w:t>各市科技局、市委组织部，省直有关单位，各高校院所、在浙中央部属有关单位：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根据《关于印发</w:t>
      </w:r>
      <w:r w:rsidRPr="004721C2">
        <w:rPr>
          <w:rFonts w:eastAsia="仿宋_GB2312" w:hint="eastAsia"/>
          <w:sz w:val="32"/>
          <w:szCs w:val="32"/>
        </w:rPr>
        <w:t>&lt;</w:t>
      </w:r>
      <w:r w:rsidRPr="004721C2">
        <w:rPr>
          <w:rFonts w:eastAsia="仿宋_GB2312" w:hint="eastAsia"/>
          <w:sz w:val="32"/>
          <w:szCs w:val="32"/>
        </w:rPr>
        <w:t>浙江省高层次人才特殊支持计划的通知</w:t>
      </w:r>
      <w:r w:rsidRPr="004721C2">
        <w:rPr>
          <w:rFonts w:eastAsia="仿宋_GB2312" w:hint="eastAsia"/>
          <w:sz w:val="32"/>
          <w:szCs w:val="32"/>
        </w:rPr>
        <w:t>&gt;</w:t>
      </w:r>
      <w:r w:rsidRPr="004721C2">
        <w:rPr>
          <w:rFonts w:eastAsia="仿宋_GB2312" w:hint="eastAsia"/>
          <w:sz w:val="32"/>
          <w:szCs w:val="32"/>
        </w:rPr>
        <w:t>》（</w:t>
      </w:r>
      <w:proofErr w:type="gramStart"/>
      <w:r w:rsidRPr="004721C2">
        <w:rPr>
          <w:rFonts w:eastAsia="仿宋_GB2312" w:hint="eastAsia"/>
          <w:sz w:val="32"/>
          <w:szCs w:val="32"/>
        </w:rPr>
        <w:t>浙组〔</w:t>
      </w:r>
      <w:r w:rsidRPr="004721C2">
        <w:rPr>
          <w:rFonts w:eastAsia="仿宋_GB2312" w:hint="eastAsia"/>
          <w:sz w:val="32"/>
          <w:szCs w:val="32"/>
        </w:rPr>
        <w:t>2017</w:t>
      </w:r>
      <w:r w:rsidRPr="004721C2">
        <w:rPr>
          <w:rFonts w:eastAsia="仿宋_GB2312" w:hint="eastAsia"/>
          <w:sz w:val="32"/>
          <w:szCs w:val="32"/>
        </w:rPr>
        <w:t>〕</w:t>
      </w:r>
      <w:proofErr w:type="gramEnd"/>
      <w:r w:rsidRPr="004721C2">
        <w:rPr>
          <w:rFonts w:eastAsia="仿宋_GB2312" w:hint="eastAsia"/>
          <w:sz w:val="32"/>
          <w:szCs w:val="32"/>
        </w:rPr>
        <w:t>5</w:t>
      </w:r>
      <w:r w:rsidRPr="004721C2">
        <w:rPr>
          <w:rFonts w:eastAsia="仿宋_GB2312" w:hint="eastAsia"/>
          <w:sz w:val="32"/>
          <w:szCs w:val="32"/>
        </w:rPr>
        <w:t>号）文件要求，现就做好</w:t>
      </w:r>
      <w:r w:rsidRPr="004721C2">
        <w:rPr>
          <w:rFonts w:eastAsia="仿宋_GB2312" w:hint="eastAsia"/>
          <w:sz w:val="32"/>
          <w:szCs w:val="32"/>
        </w:rPr>
        <w:t>2020</w:t>
      </w:r>
      <w:r w:rsidRPr="004721C2">
        <w:rPr>
          <w:rFonts w:eastAsia="仿宋_GB2312" w:hint="eastAsia"/>
          <w:sz w:val="32"/>
          <w:szCs w:val="32"/>
        </w:rPr>
        <w:t>年浙江省“万人计划”杰出人才、科技创新领军人才和科技创业领军人才遴选等有关事项通知如下：</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一、支持对象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紧扣数字经济“一号工程”，着力打造“互联网</w:t>
      </w:r>
      <w:r w:rsidRPr="004721C2">
        <w:rPr>
          <w:rFonts w:eastAsia="仿宋_GB2312" w:hint="eastAsia"/>
          <w:sz w:val="32"/>
          <w:szCs w:val="32"/>
        </w:rPr>
        <w:t>+</w:t>
      </w:r>
      <w:r w:rsidRPr="004721C2">
        <w:rPr>
          <w:rFonts w:eastAsia="仿宋_GB2312" w:hint="eastAsia"/>
          <w:sz w:val="32"/>
          <w:szCs w:val="32"/>
        </w:rPr>
        <w:t>”、生命健康和新材料三大科创高地，面向信息、健康、环保、高端装备制造等八大万亿级产业和战略性新兴产业，遴选支持一批引领我省学科建设和产业技术创新、推动产业发展和关键核心技术攻关的杰出人才、科技创新领军人才、科技创业领军人才，在三大科创高地领域集聚一批科技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年计划遴选</w:t>
      </w:r>
      <w:r w:rsidRPr="004721C2">
        <w:rPr>
          <w:rFonts w:eastAsia="仿宋_GB2312" w:hint="eastAsia"/>
          <w:sz w:val="32"/>
          <w:szCs w:val="32"/>
        </w:rPr>
        <w:t>10</w:t>
      </w:r>
      <w:r w:rsidRPr="004721C2">
        <w:rPr>
          <w:rFonts w:eastAsia="仿宋_GB2312" w:hint="eastAsia"/>
          <w:sz w:val="32"/>
          <w:szCs w:val="32"/>
        </w:rPr>
        <w:t>名左右杰出人才、</w:t>
      </w:r>
      <w:r w:rsidRPr="004721C2">
        <w:rPr>
          <w:rFonts w:eastAsia="仿宋_GB2312" w:hint="eastAsia"/>
          <w:sz w:val="32"/>
          <w:szCs w:val="32"/>
        </w:rPr>
        <w:t>60</w:t>
      </w:r>
      <w:r w:rsidRPr="004721C2">
        <w:rPr>
          <w:rFonts w:eastAsia="仿宋_GB2312" w:hint="eastAsia"/>
          <w:sz w:val="32"/>
          <w:szCs w:val="32"/>
        </w:rPr>
        <w:t>名左右科技创新领军人才和</w:t>
      </w:r>
      <w:r w:rsidRPr="004721C2">
        <w:rPr>
          <w:rFonts w:eastAsia="仿宋_GB2312" w:hint="eastAsia"/>
          <w:sz w:val="32"/>
          <w:szCs w:val="32"/>
        </w:rPr>
        <w:t>25</w:t>
      </w:r>
      <w:r w:rsidRPr="004721C2">
        <w:rPr>
          <w:rFonts w:eastAsia="仿宋_GB2312" w:hint="eastAsia"/>
          <w:sz w:val="32"/>
          <w:szCs w:val="32"/>
        </w:rPr>
        <w:t>名左右科技创业领军人才，其中三大科创高地领域入选人才数量合计不少于总入选数的</w:t>
      </w:r>
      <w:r w:rsidRPr="004721C2">
        <w:rPr>
          <w:rFonts w:eastAsia="仿宋_GB2312" w:hint="eastAsia"/>
          <w:sz w:val="32"/>
          <w:szCs w:val="32"/>
        </w:rPr>
        <w:t>50%</w:t>
      </w:r>
      <w:r w:rsidRPr="004721C2">
        <w:rPr>
          <w:rFonts w:eastAsia="仿宋_GB2312" w:hint="eastAsia"/>
          <w:sz w:val="32"/>
          <w:szCs w:val="32"/>
        </w:rPr>
        <w:t>，科技创新领军人才中不少于</w:t>
      </w:r>
      <w:r w:rsidRPr="004721C2">
        <w:rPr>
          <w:rFonts w:eastAsia="仿宋_GB2312" w:hint="eastAsia"/>
          <w:sz w:val="32"/>
          <w:szCs w:val="32"/>
        </w:rPr>
        <w:t>25%</w:t>
      </w:r>
      <w:r w:rsidRPr="004721C2">
        <w:rPr>
          <w:rFonts w:eastAsia="仿宋_GB2312" w:hint="eastAsia"/>
          <w:sz w:val="32"/>
          <w:szCs w:val="32"/>
        </w:rPr>
        <w:t>的名额支持来自企业特别是领军企业的创新人才。鼓励和支持在抗击疫情中做出突出贡献的一线科技人才申报。</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lastRenderedPageBreak/>
        <w:t>二、申报条件</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（一）杰出人才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．具有中国国籍，热爱祖国，遵纪守法，品行端正，学风正派，诚实守信；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．具有突出学术水平和强烈的事业心，研究方向处于世界科技发展前沿领域，在本学科领域有重大发现、较大影响力和较高的学术造诣，能够坚持全职潜心研究，具有成长为“两院”院士、省特级专家的潜力；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．年龄一般在</w:t>
      </w:r>
      <w:r w:rsidRPr="004721C2">
        <w:rPr>
          <w:rFonts w:eastAsia="仿宋_GB2312" w:hint="eastAsia"/>
          <w:sz w:val="32"/>
          <w:szCs w:val="32"/>
        </w:rPr>
        <w:t>55</w:t>
      </w:r>
      <w:r w:rsidRPr="004721C2">
        <w:rPr>
          <w:rFonts w:eastAsia="仿宋_GB2312" w:hint="eastAsia"/>
          <w:sz w:val="32"/>
          <w:szCs w:val="32"/>
        </w:rPr>
        <w:t>周岁以下（</w:t>
      </w:r>
      <w:r w:rsidRPr="004721C2">
        <w:rPr>
          <w:rFonts w:eastAsia="仿宋_GB2312" w:hint="eastAsia"/>
          <w:sz w:val="32"/>
          <w:szCs w:val="32"/>
        </w:rPr>
        <w:t>1965</w:t>
      </w:r>
      <w:r w:rsidRPr="004721C2">
        <w:rPr>
          <w:rFonts w:eastAsia="仿宋_GB2312" w:hint="eastAsia"/>
          <w:sz w:val="32"/>
          <w:szCs w:val="32"/>
        </w:rPr>
        <w:t>年</w:t>
      </w:r>
      <w:r w:rsidRPr="004721C2">
        <w:rPr>
          <w:rFonts w:eastAsia="仿宋_GB2312" w:hint="eastAsia"/>
          <w:sz w:val="32"/>
          <w:szCs w:val="32"/>
        </w:rPr>
        <w:t>1</w:t>
      </w:r>
      <w:r w:rsidRPr="004721C2">
        <w:rPr>
          <w:rFonts w:eastAsia="仿宋_GB2312" w:hint="eastAsia"/>
          <w:sz w:val="32"/>
          <w:szCs w:val="32"/>
        </w:rPr>
        <w:t>月</w:t>
      </w:r>
      <w:r w:rsidRPr="004721C2">
        <w:rPr>
          <w:rFonts w:eastAsia="仿宋_GB2312" w:hint="eastAsia"/>
          <w:sz w:val="32"/>
          <w:szCs w:val="32"/>
        </w:rPr>
        <w:t>1</w:t>
      </w:r>
      <w:r w:rsidRPr="004721C2">
        <w:rPr>
          <w:rFonts w:eastAsia="仿宋_GB2312" w:hint="eastAsia"/>
          <w:sz w:val="32"/>
          <w:szCs w:val="32"/>
        </w:rPr>
        <w:t>日以后出生）；</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．全职在浙江工作</w:t>
      </w:r>
      <w:r w:rsidRPr="004721C2">
        <w:rPr>
          <w:rFonts w:eastAsia="仿宋_GB2312" w:hint="eastAsia"/>
          <w:sz w:val="32"/>
          <w:szCs w:val="32"/>
        </w:rPr>
        <w:t>1</w:t>
      </w:r>
      <w:r w:rsidRPr="004721C2">
        <w:rPr>
          <w:rFonts w:eastAsia="仿宋_GB2312" w:hint="eastAsia"/>
          <w:sz w:val="32"/>
          <w:szCs w:val="32"/>
        </w:rPr>
        <w:t>年以上。</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（二）科技创新领军人才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．具有中国国籍，热爱祖国，遵纪守法，品行端正，学风正派，诚实守信；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在我省中长期科学和技术发展规划确立的重点方向取得高水平创新性成果，在所在行业或领域业绩突出，具有较大的创新发展潜力，主要精力放在科研一线从事研究开发工作，具有较强的领军才能和团队组织能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．年龄一般在</w:t>
      </w:r>
      <w:r w:rsidRPr="004721C2">
        <w:rPr>
          <w:rFonts w:eastAsia="仿宋_GB2312" w:hint="eastAsia"/>
          <w:sz w:val="32"/>
          <w:szCs w:val="32"/>
        </w:rPr>
        <w:t>50</w:t>
      </w:r>
      <w:r w:rsidRPr="004721C2">
        <w:rPr>
          <w:rFonts w:eastAsia="仿宋_GB2312" w:hint="eastAsia"/>
          <w:sz w:val="32"/>
          <w:szCs w:val="32"/>
        </w:rPr>
        <w:t>周岁以下（</w:t>
      </w:r>
      <w:r w:rsidRPr="004721C2">
        <w:rPr>
          <w:rFonts w:eastAsia="仿宋_GB2312" w:hint="eastAsia"/>
          <w:sz w:val="32"/>
          <w:szCs w:val="32"/>
        </w:rPr>
        <w:t>1970</w:t>
      </w:r>
      <w:r w:rsidRPr="004721C2">
        <w:rPr>
          <w:rFonts w:eastAsia="仿宋_GB2312" w:hint="eastAsia"/>
          <w:sz w:val="32"/>
          <w:szCs w:val="32"/>
        </w:rPr>
        <w:t>年</w:t>
      </w:r>
      <w:r w:rsidRPr="004721C2">
        <w:rPr>
          <w:rFonts w:eastAsia="仿宋_GB2312" w:hint="eastAsia"/>
          <w:sz w:val="32"/>
          <w:szCs w:val="32"/>
        </w:rPr>
        <w:t>1</w:t>
      </w:r>
      <w:r w:rsidRPr="004721C2">
        <w:rPr>
          <w:rFonts w:eastAsia="仿宋_GB2312" w:hint="eastAsia"/>
          <w:sz w:val="32"/>
          <w:szCs w:val="32"/>
        </w:rPr>
        <w:t>月</w:t>
      </w:r>
      <w:r w:rsidRPr="004721C2">
        <w:rPr>
          <w:rFonts w:eastAsia="仿宋_GB2312" w:hint="eastAsia"/>
          <w:sz w:val="32"/>
          <w:szCs w:val="32"/>
        </w:rPr>
        <w:t>1</w:t>
      </w:r>
      <w:r w:rsidRPr="004721C2">
        <w:rPr>
          <w:rFonts w:eastAsia="仿宋_GB2312" w:hint="eastAsia"/>
          <w:sz w:val="32"/>
          <w:szCs w:val="32"/>
        </w:rPr>
        <w:t>日以后出生）；</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．全职在浙江工作</w:t>
      </w:r>
      <w:r w:rsidRPr="004721C2">
        <w:rPr>
          <w:rFonts w:eastAsia="仿宋_GB2312" w:hint="eastAsia"/>
          <w:sz w:val="32"/>
          <w:szCs w:val="32"/>
        </w:rPr>
        <w:t>1</w:t>
      </w:r>
      <w:r w:rsidRPr="004721C2">
        <w:rPr>
          <w:rFonts w:eastAsia="仿宋_GB2312" w:hint="eastAsia"/>
          <w:sz w:val="32"/>
          <w:szCs w:val="32"/>
        </w:rPr>
        <w:t>年以上。</w:t>
      </w:r>
    </w:p>
    <w:p w:rsidR="009704C2" w:rsidRPr="00885666" w:rsidRDefault="004721C2" w:rsidP="00885666">
      <w:pPr>
        <w:adjustRightInd w:val="0"/>
        <w:snapToGrid w:val="0"/>
        <w:spacing w:line="580" w:lineRule="exact"/>
        <w:ind w:firstLineChars="200" w:firstLine="643"/>
        <w:jc w:val="left"/>
        <w:rPr>
          <w:rFonts w:ascii="楷体" w:eastAsia="楷体" w:hAnsi="楷体" w:hint="eastAsia"/>
          <w:b/>
          <w:sz w:val="32"/>
          <w:szCs w:val="32"/>
        </w:rPr>
      </w:pPr>
      <w:r w:rsidRPr="004721C2">
        <w:rPr>
          <w:rFonts w:ascii="楷体" w:eastAsia="楷体" w:hAnsi="楷体" w:hint="eastAsia"/>
          <w:b/>
          <w:sz w:val="32"/>
          <w:szCs w:val="32"/>
        </w:rPr>
        <w:t>（三）科技创业领军人才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lastRenderedPageBreak/>
        <w:t>应同时具备以下条件：</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．具有中国国籍，热爱祖国，遵纪守法，品行端正，诚实守信；</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．申报人为企业主要创办者和实际控制人（为企业第一大自然</w:t>
      </w:r>
      <w:proofErr w:type="gramStart"/>
      <w:r w:rsidRPr="004721C2">
        <w:rPr>
          <w:rFonts w:eastAsia="仿宋_GB2312" w:hint="eastAsia"/>
          <w:sz w:val="32"/>
          <w:szCs w:val="32"/>
        </w:rPr>
        <w:t>人股东</w:t>
      </w:r>
      <w:proofErr w:type="gramEnd"/>
      <w:r w:rsidRPr="004721C2">
        <w:rPr>
          <w:rFonts w:eastAsia="仿宋_GB2312" w:hint="eastAsia"/>
          <w:sz w:val="32"/>
          <w:szCs w:val="32"/>
        </w:rPr>
        <w:t>或法人代表），具有较强的创业创新精神、市场开拓和经营管理能力；</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．企业拥有核心技术和自主知识产权，创业项目符合我省战略性新兴产业发展方向，具有特色产品或创新性商业模式，技术水平在行业中处于先进地位；</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4</w:t>
      </w:r>
      <w:r w:rsidRPr="004721C2">
        <w:rPr>
          <w:rFonts w:eastAsia="仿宋_GB2312" w:hint="eastAsia"/>
          <w:sz w:val="32"/>
          <w:szCs w:val="32"/>
        </w:rPr>
        <w:t>．企业在浙江省内注册，依法经营，创办时间达</w:t>
      </w:r>
      <w:r w:rsidRPr="004721C2">
        <w:rPr>
          <w:rFonts w:eastAsia="仿宋_GB2312" w:hint="eastAsia"/>
          <w:sz w:val="32"/>
          <w:szCs w:val="32"/>
        </w:rPr>
        <w:t>2</w:t>
      </w:r>
      <w:r w:rsidRPr="004721C2">
        <w:rPr>
          <w:rFonts w:eastAsia="仿宋_GB2312" w:hint="eastAsia"/>
          <w:sz w:val="32"/>
          <w:szCs w:val="32"/>
        </w:rPr>
        <w:t>年以上，具有较好的经营业绩、成长性和创新能力。创办</w:t>
      </w:r>
      <w:r w:rsidRPr="004721C2">
        <w:rPr>
          <w:rFonts w:eastAsia="仿宋_GB2312" w:hint="eastAsia"/>
          <w:sz w:val="32"/>
          <w:szCs w:val="32"/>
        </w:rPr>
        <w:t>5</w:t>
      </w:r>
      <w:r w:rsidRPr="004721C2">
        <w:rPr>
          <w:rFonts w:eastAsia="仿宋_GB2312" w:hint="eastAsia"/>
          <w:sz w:val="32"/>
          <w:szCs w:val="32"/>
        </w:rPr>
        <w:t>年以内的企业，最近</w:t>
      </w:r>
      <w:r w:rsidRPr="004721C2">
        <w:rPr>
          <w:rFonts w:eastAsia="仿宋_GB2312" w:hint="eastAsia"/>
          <w:sz w:val="32"/>
          <w:szCs w:val="32"/>
        </w:rPr>
        <w:t>1</w:t>
      </w:r>
      <w:r w:rsidRPr="004721C2">
        <w:rPr>
          <w:rFonts w:eastAsia="仿宋_GB2312" w:hint="eastAsia"/>
          <w:sz w:val="32"/>
          <w:szCs w:val="32"/>
        </w:rPr>
        <w:t>年主营业务收入不少于</w:t>
      </w:r>
      <w:r w:rsidRPr="004721C2">
        <w:rPr>
          <w:rFonts w:eastAsia="仿宋_GB2312" w:hint="eastAsia"/>
          <w:sz w:val="32"/>
          <w:szCs w:val="32"/>
        </w:rPr>
        <w:t>500</w:t>
      </w:r>
      <w:r w:rsidRPr="004721C2">
        <w:rPr>
          <w:rFonts w:eastAsia="仿宋_GB2312" w:hint="eastAsia"/>
          <w:sz w:val="32"/>
          <w:szCs w:val="32"/>
        </w:rPr>
        <w:t>万元；创办</w:t>
      </w:r>
      <w:r w:rsidRPr="004721C2">
        <w:rPr>
          <w:rFonts w:eastAsia="仿宋_GB2312" w:hint="eastAsia"/>
          <w:sz w:val="32"/>
          <w:szCs w:val="32"/>
        </w:rPr>
        <w:t>5</w:t>
      </w:r>
      <w:r w:rsidRPr="004721C2">
        <w:rPr>
          <w:rFonts w:eastAsia="仿宋_GB2312" w:hint="eastAsia"/>
          <w:sz w:val="32"/>
          <w:szCs w:val="32"/>
        </w:rPr>
        <w:t>年以上的企业，最近</w:t>
      </w:r>
      <w:r w:rsidRPr="004721C2">
        <w:rPr>
          <w:rFonts w:eastAsia="仿宋_GB2312" w:hint="eastAsia"/>
          <w:sz w:val="32"/>
          <w:szCs w:val="32"/>
        </w:rPr>
        <w:t>2</w:t>
      </w:r>
      <w:r w:rsidRPr="004721C2">
        <w:rPr>
          <w:rFonts w:eastAsia="仿宋_GB2312" w:hint="eastAsia"/>
          <w:sz w:val="32"/>
          <w:szCs w:val="32"/>
        </w:rPr>
        <w:t>年净利润累计不少于</w:t>
      </w:r>
      <w:r w:rsidRPr="004721C2">
        <w:rPr>
          <w:rFonts w:eastAsia="仿宋_GB2312" w:hint="eastAsia"/>
          <w:sz w:val="32"/>
          <w:szCs w:val="32"/>
        </w:rPr>
        <w:t>500</w:t>
      </w:r>
      <w:r w:rsidRPr="004721C2">
        <w:rPr>
          <w:rFonts w:eastAsia="仿宋_GB2312" w:hint="eastAsia"/>
          <w:sz w:val="32"/>
          <w:szCs w:val="32"/>
        </w:rPr>
        <w:t>万元。</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三、申报遴选程序</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．网络申报。实行网络在线填报方式申报，申报人登录浙江省人才服务平台（</w:t>
      </w:r>
      <w:r w:rsidRPr="004721C2">
        <w:rPr>
          <w:rFonts w:eastAsia="仿宋_GB2312" w:hint="eastAsia"/>
          <w:sz w:val="32"/>
          <w:szCs w:val="32"/>
        </w:rPr>
        <w:t>http://service.zjrc.com</w:t>
      </w:r>
      <w:r w:rsidRPr="004721C2">
        <w:rPr>
          <w:rFonts w:eastAsia="仿宋_GB2312" w:hint="eastAsia"/>
          <w:sz w:val="32"/>
          <w:szCs w:val="32"/>
        </w:rPr>
        <w:t>），进入“人才工程”栏目，</w:t>
      </w:r>
      <w:proofErr w:type="gramStart"/>
      <w:r w:rsidRPr="004721C2">
        <w:rPr>
          <w:rFonts w:eastAsia="仿宋_GB2312" w:hint="eastAsia"/>
          <w:sz w:val="32"/>
          <w:szCs w:val="32"/>
        </w:rPr>
        <w:t>选择省</w:t>
      </w:r>
      <w:proofErr w:type="gramEnd"/>
      <w:r w:rsidRPr="004721C2">
        <w:rPr>
          <w:rFonts w:eastAsia="仿宋_GB2312" w:hint="eastAsia"/>
          <w:sz w:val="32"/>
          <w:szCs w:val="32"/>
        </w:rPr>
        <w:t>“万人计划”中相应人才类型，通过浙江政务服务网接口进入申报界面。在申报界面选择相应人才类型填报界面，分别在线填报浙江省“万人计划”杰出人才、科技创新领军人才、科技创业领军人才申报书（附件</w:t>
      </w:r>
      <w:r w:rsidRPr="004721C2">
        <w:rPr>
          <w:rFonts w:eastAsia="仿宋_GB2312" w:hint="eastAsia"/>
          <w:sz w:val="32"/>
          <w:szCs w:val="32"/>
        </w:rPr>
        <w:t>2-4</w:t>
      </w:r>
      <w:r w:rsidRPr="004721C2">
        <w:rPr>
          <w:rFonts w:eastAsia="仿宋_GB2312" w:hint="eastAsia"/>
          <w:sz w:val="32"/>
          <w:szCs w:val="32"/>
        </w:rPr>
        <w:t>为相应申报书模板，供网下试填使用），并上</w:t>
      </w:r>
      <w:proofErr w:type="gramStart"/>
      <w:r w:rsidRPr="004721C2">
        <w:rPr>
          <w:rFonts w:eastAsia="仿宋_GB2312" w:hint="eastAsia"/>
          <w:sz w:val="32"/>
          <w:szCs w:val="32"/>
        </w:rPr>
        <w:t>传相关</w:t>
      </w:r>
      <w:proofErr w:type="gramEnd"/>
      <w:r w:rsidRPr="004721C2">
        <w:rPr>
          <w:rFonts w:eastAsia="仿宋_GB2312" w:hint="eastAsia"/>
          <w:sz w:val="32"/>
          <w:szCs w:val="32"/>
        </w:rPr>
        <w:t>附件材料，提交真实有效的申报信息和佐证材料。无需提交纸质材料，签章页由归口管理部门统一上传。</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lastRenderedPageBreak/>
        <w:t>2</w:t>
      </w:r>
      <w:r w:rsidRPr="004721C2">
        <w:rPr>
          <w:rFonts w:eastAsia="仿宋_GB2312" w:hint="eastAsia"/>
          <w:sz w:val="32"/>
          <w:szCs w:val="32"/>
        </w:rPr>
        <w:t>．审核推荐。省直有关单位、省部属本科院校和有关单位可直接组织推荐，择优确定候选人，经单位党委审核把关并公示无异议后向省科技厅推荐。其他申报人由设区市科技局组织推荐，择优确定候选人，经市委组织部审核把关并公示无异议后向省科技厅推荐。</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．初选。省科技厅成立省“万人计划”杰出人才、科技创新领军人才、科技创业领军人才评审小组，建立评审专家库，组织专家对推荐人选进行评审，确定初评结果报省委人才办。</w:t>
      </w:r>
    </w:p>
    <w:p w:rsidR="009704C2" w:rsidRDefault="004721C2" w:rsidP="00885666">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 xml:space="preserve">4. </w:t>
      </w:r>
      <w:r w:rsidRPr="004721C2">
        <w:rPr>
          <w:rFonts w:eastAsia="仿宋_GB2312" w:hint="eastAsia"/>
          <w:sz w:val="32"/>
          <w:szCs w:val="32"/>
        </w:rPr>
        <w:t>复评。经省“万人计划”评选委员会复评、公示后统一发布。</w:t>
      </w:r>
    </w:p>
    <w:p w:rsidR="009704C2" w:rsidRPr="00885666"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四、申报时间</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年浙江省“万人计划”杰出人才、科技创新领军人才、科技创业领军人才网络申报及推荐时间为</w:t>
      </w:r>
      <w:r w:rsidRPr="004721C2">
        <w:rPr>
          <w:rFonts w:eastAsia="仿宋_GB2312" w:hint="eastAsia"/>
          <w:sz w:val="32"/>
          <w:szCs w:val="32"/>
        </w:rPr>
        <w:t>2020</w:t>
      </w:r>
      <w:r w:rsidRPr="004721C2">
        <w:rPr>
          <w:rFonts w:eastAsia="仿宋_GB2312" w:hint="eastAsia"/>
          <w:sz w:val="32"/>
          <w:szCs w:val="32"/>
        </w:rPr>
        <w:t>年</w:t>
      </w:r>
      <w:r w:rsidRPr="004721C2">
        <w:rPr>
          <w:rFonts w:eastAsia="仿宋_GB2312" w:hint="eastAsia"/>
          <w:sz w:val="32"/>
          <w:szCs w:val="32"/>
        </w:rPr>
        <w:t>7</w:t>
      </w:r>
      <w:r w:rsidRPr="004721C2">
        <w:rPr>
          <w:rFonts w:eastAsia="仿宋_GB2312" w:hint="eastAsia"/>
          <w:sz w:val="32"/>
          <w:szCs w:val="32"/>
        </w:rPr>
        <w:t>月</w:t>
      </w:r>
      <w:r w:rsidRPr="004721C2">
        <w:rPr>
          <w:rFonts w:eastAsia="仿宋_GB2312" w:hint="eastAsia"/>
          <w:sz w:val="32"/>
          <w:szCs w:val="32"/>
        </w:rPr>
        <w:t>13</w:t>
      </w:r>
      <w:r w:rsidRPr="004721C2">
        <w:rPr>
          <w:rFonts w:eastAsia="仿宋_GB2312" w:hint="eastAsia"/>
          <w:sz w:val="32"/>
          <w:szCs w:val="32"/>
        </w:rPr>
        <w:t>日</w:t>
      </w:r>
      <w:r w:rsidRPr="004721C2">
        <w:rPr>
          <w:rFonts w:eastAsia="仿宋_GB2312" w:hint="eastAsia"/>
          <w:sz w:val="32"/>
          <w:szCs w:val="32"/>
        </w:rPr>
        <w:t>0</w:t>
      </w:r>
      <w:r w:rsidRPr="004721C2">
        <w:rPr>
          <w:rFonts w:eastAsia="仿宋_GB2312" w:hint="eastAsia"/>
          <w:sz w:val="32"/>
          <w:szCs w:val="32"/>
        </w:rPr>
        <w:t>时至</w:t>
      </w:r>
      <w:r w:rsidRPr="004721C2">
        <w:rPr>
          <w:rFonts w:eastAsia="仿宋_GB2312" w:hint="eastAsia"/>
          <w:sz w:val="32"/>
          <w:szCs w:val="32"/>
        </w:rPr>
        <w:t>8</w:t>
      </w:r>
      <w:r w:rsidRPr="004721C2">
        <w:rPr>
          <w:rFonts w:eastAsia="仿宋_GB2312" w:hint="eastAsia"/>
          <w:sz w:val="32"/>
          <w:szCs w:val="32"/>
        </w:rPr>
        <w:t>月</w:t>
      </w:r>
      <w:r w:rsidRPr="004721C2">
        <w:rPr>
          <w:rFonts w:eastAsia="仿宋_GB2312" w:hint="eastAsia"/>
          <w:sz w:val="32"/>
          <w:szCs w:val="32"/>
        </w:rPr>
        <w:t>16</w:t>
      </w:r>
      <w:r w:rsidRPr="004721C2">
        <w:rPr>
          <w:rFonts w:eastAsia="仿宋_GB2312" w:hint="eastAsia"/>
          <w:sz w:val="32"/>
          <w:szCs w:val="32"/>
        </w:rPr>
        <w:t>日</w:t>
      </w:r>
      <w:r w:rsidRPr="004721C2">
        <w:rPr>
          <w:rFonts w:eastAsia="仿宋_GB2312" w:hint="eastAsia"/>
          <w:sz w:val="32"/>
          <w:szCs w:val="32"/>
        </w:rPr>
        <w:t>24</w:t>
      </w:r>
      <w:r w:rsidRPr="004721C2">
        <w:rPr>
          <w:rFonts w:eastAsia="仿宋_GB2312" w:hint="eastAsia"/>
          <w:sz w:val="32"/>
          <w:szCs w:val="32"/>
        </w:rPr>
        <w:t>时。请申报人提前做好网络填报工作，各归口管理部门严格审核把关，于</w:t>
      </w:r>
      <w:r w:rsidRPr="004721C2">
        <w:rPr>
          <w:rFonts w:eastAsia="仿宋_GB2312" w:hint="eastAsia"/>
          <w:sz w:val="32"/>
          <w:szCs w:val="32"/>
        </w:rPr>
        <w:t>8</w:t>
      </w:r>
      <w:r w:rsidRPr="004721C2">
        <w:rPr>
          <w:rFonts w:eastAsia="仿宋_GB2312" w:hint="eastAsia"/>
          <w:sz w:val="32"/>
          <w:szCs w:val="32"/>
        </w:rPr>
        <w:t>月</w:t>
      </w:r>
      <w:r w:rsidRPr="004721C2">
        <w:rPr>
          <w:rFonts w:eastAsia="仿宋_GB2312" w:hint="eastAsia"/>
          <w:sz w:val="32"/>
          <w:szCs w:val="32"/>
        </w:rPr>
        <w:t>16</w:t>
      </w:r>
      <w:r w:rsidRPr="004721C2">
        <w:rPr>
          <w:rFonts w:eastAsia="仿宋_GB2312" w:hint="eastAsia"/>
          <w:sz w:val="32"/>
          <w:szCs w:val="32"/>
        </w:rPr>
        <w:t>日</w:t>
      </w:r>
      <w:r w:rsidRPr="004721C2">
        <w:rPr>
          <w:rFonts w:eastAsia="仿宋_GB2312" w:hint="eastAsia"/>
          <w:sz w:val="32"/>
          <w:szCs w:val="32"/>
        </w:rPr>
        <w:t>24</w:t>
      </w:r>
      <w:r w:rsidRPr="004721C2">
        <w:rPr>
          <w:rFonts w:eastAsia="仿宋_GB2312" w:hint="eastAsia"/>
          <w:sz w:val="32"/>
          <w:szCs w:val="32"/>
        </w:rPr>
        <w:t>时前完成网上推荐工作。</w:t>
      </w:r>
    </w:p>
    <w:p w:rsidR="009704C2" w:rsidRPr="00283593" w:rsidRDefault="004721C2" w:rsidP="009704C2">
      <w:pPr>
        <w:adjustRightInd w:val="0"/>
        <w:snapToGrid w:val="0"/>
        <w:spacing w:line="580" w:lineRule="exact"/>
        <w:ind w:firstLineChars="200" w:firstLine="640"/>
        <w:jc w:val="left"/>
        <w:rPr>
          <w:rFonts w:ascii="黑体" w:eastAsia="黑体" w:hAnsi="黑体" w:hint="eastAsia"/>
          <w:sz w:val="32"/>
          <w:szCs w:val="32"/>
        </w:rPr>
      </w:pPr>
      <w:r w:rsidRPr="004721C2">
        <w:rPr>
          <w:rFonts w:ascii="黑体" w:eastAsia="黑体" w:hAnsi="黑体" w:hint="eastAsia"/>
          <w:sz w:val="32"/>
          <w:szCs w:val="32"/>
        </w:rPr>
        <w:t>五、其他事项</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1</w:t>
      </w:r>
      <w:r w:rsidRPr="004721C2">
        <w:rPr>
          <w:rFonts w:eastAsia="仿宋_GB2312" w:hint="eastAsia"/>
          <w:sz w:val="32"/>
          <w:szCs w:val="32"/>
        </w:rPr>
        <w:t>．已入选国家</w:t>
      </w:r>
      <w:bookmarkStart w:id="0" w:name="_GoBack"/>
      <w:bookmarkEnd w:id="0"/>
      <w:r w:rsidRPr="004721C2">
        <w:rPr>
          <w:rFonts w:eastAsia="仿宋_GB2312" w:hint="eastAsia"/>
          <w:sz w:val="32"/>
          <w:szCs w:val="32"/>
        </w:rPr>
        <w:t>和省重大人才工程的，不得再申报省“万人计划”杰出人才、科技创新领军人才和科技创业领军人才。已入选省“万人计划”的，不得再参加同一层次其他人才类别的申报。省“万人计划”申报者同</w:t>
      </w:r>
      <w:proofErr w:type="gramStart"/>
      <w:r w:rsidRPr="004721C2">
        <w:rPr>
          <w:rFonts w:eastAsia="仿宋_GB2312" w:hint="eastAsia"/>
          <w:sz w:val="32"/>
          <w:szCs w:val="32"/>
        </w:rPr>
        <w:t>一</w:t>
      </w:r>
      <w:proofErr w:type="gramEnd"/>
      <w:r w:rsidRPr="004721C2">
        <w:rPr>
          <w:rFonts w:eastAsia="仿宋_GB2312" w:hint="eastAsia"/>
          <w:sz w:val="32"/>
          <w:szCs w:val="32"/>
        </w:rPr>
        <w:t>年度不得同时申报多个类别。</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2</w:t>
      </w:r>
      <w:r w:rsidRPr="004721C2">
        <w:rPr>
          <w:rFonts w:eastAsia="仿宋_GB2312" w:hint="eastAsia"/>
          <w:sz w:val="32"/>
          <w:szCs w:val="32"/>
        </w:rPr>
        <w:t>．申报人须依托全职工作单位申报，不得多渠道申报；申报人应真实完整的填报相关材料，如有材料造假现象，取消申报</w:t>
      </w:r>
      <w:r w:rsidRPr="004721C2">
        <w:rPr>
          <w:rFonts w:eastAsia="仿宋_GB2312" w:hint="eastAsia"/>
          <w:sz w:val="32"/>
          <w:szCs w:val="32"/>
        </w:rPr>
        <w:lastRenderedPageBreak/>
        <w:t>入选资格，并记入科研信用不良记录。</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3</w:t>
      </w:r>
      <w:r w:rsidRPr="004721C2">
        <w:rPr>
          <w:rFonts w:eastAsia="仿宋_GB2312" w:hint="eastAsia"/>
          <w:sz w:val="32"/>
          <w:szCs w:val="32"/>
        </w:rPr>
        <w:t>．业务咨询电话：</w:t>
      </w:r>
      <w:r w:rsidRPr="004721C2">
        <w:rPr>
          <w:rFonts w:eastAsia="仿宋_GB2312" w:hint="eastAsia"/>
          <w:sz w:val="32"/>
          <w:szCs w:val="32"/>
        </w:rPr>
        <w:t>0571-87054124</w:t>
      </w:r>
      <w:r w:rsidRPr="004721C2">
        <w:rPr>
          <w:rFonts w:eastAsia="仿宋_GB2312" w:hint="eastAsia"/>
          <w:sz w:val="32"/>
          <w:szCs w:val="32"/>
        </w:rPr>
        <w:t>、</w:t>
      </w:r>
      <w:r w:rsidRPr="004721C2">
        <w:rPr>
          <w:rFonts w:eastAsia="仿宋_GB2312" w:hint="eastAsia"/>
          <w:sz w:val="32"/>
          <w:szCs w:val="32"/>
        </w:rPr>
        <w:t>87051059</w:t>
      </w:r>
      <w:r w:rsidRPr="004721C2">
        <w:rPr>
          <w:rFonts w:eastAsia="仿宋_GB2312" w:hint="eastAsia"/>
          <w:sz w:val="32"/>
          <w:szCs w:val="32"/>
        </w:rPr>
        <w:t>；网络填报技术咨询电话：</w:t>
      </w:r>
      <w:r w:rsidRPr="004721C2">
        <w:rPr>
          <w:rFonts w:eastAsia="仿宋_GB2312" w:hint="eastAsia"/>
          <w:sz w:val="32"/>
          <w:szCs w:val="32"/>
        </w:rPr>
        <w:t>0571-87054113</w:t>
      </w:r>
      <w:r w:rsidRPr="004721C2">
        <w:rPr>
          <w:rFonts w:eastAsia="仿宋_GB2312" w:hint="eastAsia"/>
          <w:sz w:val="32"/>
          <w:szCs w:val="32"/>
        </w:rPr>
        <w:t>、</w:t>
      </w:r>
      <w:r w:rsidRPr="004721C2">
        <w:rPr>
          <w:rFonts w:eastAsia="仿宋_GB2312" w:hint="eastAsia"/>
          <w:sz w:val="32"/>
          <w:szCs w:val="32"/>
        </w:rPr>
        <w:t>15068876832</w:t>
      </w:r>
      <w:r w:rsidRPr="004721C2">
        <w:rPr>
          <w:rFonts w:eastAsia="仿宋_GB2312" w:hint="eastAsia"/>
          <w:sz w:val="32"/>
          <w:szCs w:val="32"/>
        </w:rPr>
        <w:t>。</w:t>
      </w:r>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1</w:t>
      </w:r>
      <w:r w:rsidRPr="004721C2">
        <w:rPr>
          <w:rFonts w:eastAsia="仿宋_GB2312" w:hint="eastAsia"/>
          <w:sz w:val="32"/>
          <w:szCs w:val="32"/>
        </w:rPr>
        <w:t>．</w:t>
      </w:r>
      <w:r w:rsidRPr="004721C2">
        <w:rPr>
          <w:rFonts w:eastAsia="仿宋_GB2312" w:hint="eastAsia"/>
          <w:sz w:val="32"/>
          <w:szCs w:val="32"/>
        </w:rPr>
        <w:t>2020</w:t>
      </w:r>
      <w:r w:rsidRPr="004721C2">
        <w:rPr>
          <w:rFonts w:eastAsia="仿宋_GB2312" w:hint="eastAsia"/>
          <w:sz w:val="32"/>
          <w:szCs w:val="32"/>
        </w:rPr>
        <w:t>年浙江省“万人计划”杰出人才、科技创新领军人才、科技创业领军人才申报限额数</w:t>
      </w:r>
      <w:hyperlink r:id="rId5" w:history="1">
        <w:r w:rsidRPr="004721C2">
          <w:rPr>
            <w:rFonts w:eastAsia="仿宋_GB2312"/>
            <w:sz w:val="32"/>
            <w:szCs w:val="32"/>
          </w:rPr>
          <w:drawing>
            <wp:inline distT="0" distB="0" distL="0" distR="0" wp14:anchorId="79ACCB8E" wp14:editId="750A02E4">
              <wp:extent cx="152400" cy="152400"/>
              <wp:effectExtent l="0" t="0" r="0" b="0"/>
              <wp:docPr id="1" name="图片 1" descr="http://kjt.zj.gov.cn/module/jslib/icons/wor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t.zj.gov.cn/module/jslib/icons/wor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1.</w:t>
        </w:r>
        <w:proofErr w:type="gramStart"/>
        <w:r w:rsidRPr="004721C2">
          <w:rPr>
            <w:rFonts w:eastAsia="仿宋_GB2312" w:hint="eastAsia"/>
            <w:sz w:val="32"/>
            <w:szCs w:val="32"/>
          </w:rPr>
          <w:t>doc</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2</w:t>
      </w:r>
      <w:r w:rsidRPr="004721C2">
        <w:rPr>
          <w:rFonts w:eastAsia="仿宋_GB2312" w:hint="eastAsia"/>
          <w:sz w:val="32"/>
          <w:szCs w:val="32"/>
        </w:rPr>
        <w:t>．浙江省“万人计划”杰出人才申报书</w:t>
      </w:r>
      <w:hyperlink r:id="rId7" w:history="1">
        <w:r w:rsidRPr="004721C2">
          <w:rPr>
            <w:rFonts w:eastAsia="仿宋_GB2312"/>
            <w:sz w:val="32"/>
            <w:szCs w:val="32"/>
          </w:rPr>
          <w:drawing>
            <wp:inline distT="0" distB="0" distL="0" distR="0" wp14:anchorId="0D13E438" wp14:editId="4F26F509">
              <wp:extent cx="152400" cy="152400"/>
              <wp:effectExtent l="0" t="0" r="0" b="0"/>
              <wp:docPr id="2" name="图片 2" descr="http://kjt.zj.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jt.zj.gov.cn/module/jslib/icons/word.pn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2.</w:t>
        </w:r>
        <w:proofErr w:type="gramStart"/>
        <w:r w:rsidRPr="004721C2">
          <w:rPr>
            <w:rFonts w:eastAsia="仿宋_GB2312" w:hint="eastAsia"/>
            <w:sz w:val="32"/>
            <w:szCs w:val="32"/>
          </w:rPr>
          <w:t>docx</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3</w:t>
      </w:r>
      <w:r w:rsidRPr="004721C2">
        <w:rPr>
          <w:rFonts w:eastAsia="仿宋_GB2312" w:hint="eastAsia"/>
          <w:sz w:val="32"/>
          <w:szCs w:val="32"/>
        </w:rPr>
        <w:t>．浙江省“万人计划”科技创新领军人才申报书</w:t>
      </w:r>
      <w:hyperlink r:id="rId8" w:history="1">
        <w:r w:rsidRPr="004721C2">
          <w:rPr>
            <w:rFonts w:eastAsia="仿宋_GB2312"/>
            <w:sz w:val="32"/>
            <w:szCs w:val="32"/>
          </w:rPr>
          <w:drawing>
            <wp:inline distT="0" distB="0" distL="0" distR="0" wp14:anchorId="054D02C1" wp14:editId="766F692C">
              <wp:extent cx="152400" cy="152400"/>
              <wp:effectExtent l="0" t="0" r="0" b="0"/>
              <wp:docPr id="3" name="图片 3" descr="http://kjt.zj.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jt.zj.gov.cn/module/jslib/icons/word.png">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3.</w:t>
        </w:r>
        <w:proofErr w:type="gramStart"/>
        <w:r w:rsidRPr="004721C2">
          <w:rPr>
            <w:rFonts w:eastAsia="仿宋_GB2312" w:hint="eastAsia"/>
            <w:sz w:val="32"/>
            <w:szCs w:val="32"/>
          </w:rPr>
          <w:t>docx</w:t>
        </w:r>
        <w:proofErr w:type="gramEnd"/>
      </w:hyperlink>
    </w:p>
    <w:p w:rsidR="009704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附件：</w:t>
      </w:r>
      <w:r w:rsidRPr="004721C2">
        <w:rPr>
          <w:rFonts w:eastAsia="仿宋_GB2312" w:hint="eastAsia"/>
          <w:sz w:val="32"/>
          <w:szCs w:val="32"/>
        </w:rPr>
        <w:t>4</w:t>
      </w:r>
      <w:r w:rsidRPr="004721C2">
        <w:rPr>
          <w:rFonts w:eastAsia="仿宋_GB2312" w:hint="eastAsia"/>
          <w:sz w:val="32"/>
          <w:szCs w:val="32"/>
        </w:rPr>
        <w:t>．浙江省“万人计划”科技创业领军人才申报书</w:t>
      </w:r>
      <w:hyperlink r:id="rId9" w:history="1">
        <w:r w:rsidRPr="004721C2">
          <w:rPr>
            <w:rFonts w:eastAsia="仿宋_GB2312"/>
            <w:sz w:val="32"/>
            <w:szCs w:val="32"/>
          </w:rPr>
          <w:drawing>
            <wp:inline distT="0" distB="0" distL="0" distR="0" wp14:anchorId="15CC981F" wp14:editId="64F49FCC">
              <wp:extent cx="152400" cy="152400"/>
              <wp:effectExtent l="0" t="0" r="0" b="0"/>
              <wp:docPr id="4" name="图片 4" descr="http://kjt.zj.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jt.zj.gov.cn/module/jslib/icons/word.png">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21C2">
          <w:rPr>
            <w:rFonts w:eastAsia="仿宋_GB2312" w:hint="eastAsia"/>
            <w:sz w:val="32"/>
            <w:szCs w:val="32"/>
          </w:rPr>
          <w:t>附件</w:t>
        </w:r>
        <w:r w:rsidRPr="004721C2">
          <w:rPr>
            <w:rFonts w:eastAsia="仿宋_GB2312" w:hint="eastAsia"/>
            <w:sz w:val="32"/>
            <w:szCs w:val="32"/>
          </w:rPr>
          <w:t>4.</w:t>
        </w:r>
        <w:proofErr w:type="gramStart"/>
        <w:r w:rsidRPr="004721C2">
          <w:rPr>
            <w:rFonts w:eastAsia="仿宋_GB2312" w:hint="eastAsia"/>
            <w:sz w:val="32"/>
            <w:szCs w:val="32"/>
          </w:rPr>
          <w:t>docx</w:t>
        </w:r>
        <w:proofErr w:type="gramEnd"/>
      </w:hyperlink>
    </w:p>
    <w:p w:rsidR="004721C2" w:rsidRPr="004721C2" w:rsidRDefault="004721C2" w:rsidP="009704C2">
      <w:pPr>
        <w:adjustRightInd w:val="0"/>
        <w:snapToGrid w:val="0"/>
        <w:spacing w:line="580" w:lineRule="exact"/>
        <w:ind w:firstLineChars="200" w:firstLine="640"/>
        <w:jc w:val="left"/>
        <w:rPr>
          <w:rFonts w:eastAsia="仿宋_GB2312" w:hint="eastAsia"/>
          <w:sz w:val="32"/>
          <w:szCs w:val="32"/>
        </w:rPr>
      </w:pPr>
      <w:r w:rsidRPr="004721C2">
        <w:rPr>
          <w:rFonts w:eastAsia="仿宋_GB2312" w:hint="eastAsia"/>
          <w:sz w:val="32"/>
          <w:szCs w:val="32"/>
        </w:rPr>
        <w:t>浙江省科学技术厅</w:t>
      </w:r>
      <w:r w:rsidR="009704C2">
        <w:rPr>
          <w:rFonts w:eastAsia="仿宋_GB2312" w:hint="eastAsia"/>
          <w:sz w:val="32"/>
          <w:szCs w:val="32"/>
        </w:rPr>
        <w:t xml:space="preserve"> </w:t>
      </w:r>
      <w:r w:rsidRPr="004721C2">
        <w:rPr>
          <w:rFonts w:eastAsia="仿宋_GB2312" w:hint="eastAsia"/>
          <w:sz w:val="32"/>
          <w:szCs w:val="32"/>
        </w:rPr>
        <w:t>中共浙江省委人才工作领导小组办公室</w:t>
      </w:r>
    </w:p>
    <w:p w:rsidR="004721C2" w:rsidRPr="004721C2" w:rsidRDefault="004721C2" w:rsidP="009704C2">
      <w:pPr>
        <w:widowControl/>
        <w:adjustRightInd w:val="0"/>
        <w:snapToGrid w:val="0"/>
        <w:spacing w:before="100" w:beforeAutospacing="1" w:after="100" w:afterAutospacing="1" w:line="580" w:lineRule="exact"/>
        <w:ind w:firstLine="480"/>
        <w:jc w:val="right"/>
        <w:rPr>
          <w:rFonts w:eastAsia="仿宋_GB2312" w:hint="eastAsia"/>
          <w:sz w:val="32"/>
          <w:szCs w:val="32"/>
        </w:rPr>
      </w:pPr>
      <w:r w:rsidRPr="004721C2">
        <w:rPr>
          <w:rFonts w:eastAsia="仿宋_GB2312" w:hint="eastAsia"/>
          <w:sz w:val="32"/>
          <w:szCs w:val="32"/>
        </w:rPr>
        <w:t>2020</w:t>
      </w:r>
      <w:r w:rsidRPr="004721C2">
        <w:rPr>
          <w:rFonts w:eastAsia="仿宋_GB2312" w:hint="eastAsia"/>
          <w:sz w:val="32"/>
          <w:szCs w:val="32"/>
        </w:rPr>
        <w:t>年</w:t>
      </w:r>
      <w:r w:rsidRPr="004721C2">
        <w:rPr>
          <w:rFonts w:eastAsia="仿宋_GB2312" w:hint="eastAsia"/>
          <w:sz w:val="32"/>
          <w:szCs w:val="32"/>
        </w:rPr>
        <w:t>7</w:t>
      </w:r>
      <w:r w:rsidRPr="004721C2">
        <w:rPr>
          <w:rFonts w:eastAsia="仿宋_GB2312" w:hint="eastAsia"/>
          <w:sz w:val="32"/>
          <w:szCs w:val="32"/>
        </w:rPr>
        <w:t>月</w:t>
      </w:r>
      <w:r w:rsidRPr="004721C2">
        <w:rPr>
          <w:rFonts w:eastAsia="仿宋_GB2312" w:hint="eastAsia"/>
          <w:sz w:val="32"/>
          <w:szCs w:val="32"/>
        </w:rPr>
        <w:t>3</w:t>
      </w:r>
      <w:r w:rsidRPr="004721C2">
        <w:rPr>
          <w:rFonts w:eastAsia="仿宋_GB2312" w:hint="eastAsia"/>
          <w:sz w:val="32"/>
          <w:szCs w:val="32"/>
        </w:rPr>
        <w:t>日</w:t>
      </w:r>
    </w:p>
    <w:sectPr w:rsidR="004721C2" w:rsidRPr="004721C2" w:rsidSect="004721C2">
      <w:pgSz w:w="11906" w:h="16838"/>
      <w:pgMar w:top="1928" w:right="1474"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2"/>
    <w:rsid w:val="002024F3"/>
    <w:rsid w:val="00283593"/>
    <w:rsid w:val="004721C2"/>
    <w:rsid w:val="00885666"/>
    <w:rsid w:val="00941AA1"/>
    <w:rsid w:val="009704C2"/>
    <w:rsid w:val="00A2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21C2"/>
    <w:rPr>
      <w:sz w:val="18"/>
      <w:szCs w:val="18"/>
    </w:rPr>
  </w:style>
  <w:style w:type="character" w:customStyle="1" w:styleId="Char">
    <w:name w:val="批注框文本 Char"/>
    <w:basedOn w:val="a0"/>
    <w:link w:val="a3"/>
    <w:uiPriority w:val="99"/>
    <w:semiHidden/>
    <w:rsid w:val="004721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21C2"/>
    <w:rPr>
      <w:sz w:val="18"/>
      <w:szCs w:val="18"/>
    </w:rPr>
  </w:style>
  <w:style w:type="character" w:customStyle="1" w:styleId="Char">
    <w:name w:val="批注框文本 Char"/>
    <w:basedOn w:val="a0"/>
    <w:link w:val="a3"/>
    <w:uiPriority w:val="99"/>
    <w:semiHidden/>
    <w:rsid w:val="004721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4428">
      <w:bodyDiv w:val="1"/>
      <w:marLeft w:val="0"/>
      <w:marRight w:val="0"/>
      <w:marTop w:val="0"/>
      <w:marBottom w:val="0"/>
      <w:divBdr>
        <w:top w:val="none" w:sz="0" w:space="0" w:color="auto"/>
        <w:left w:val="none" w:sz="0" w:space="0" w:color="auto"/>
        <w:bottom w:val="none" w:sz="0" w:space="0" w:color="auto"/>
        <w:right w:val="none" w:sz="0" w:space="0" w:color="auto"/>
      </w:divBdr>
      <w:divsChild>
        <w:div w:id="1922451167">
          <w:marLeft w:val="0"/>
          <w:marRight w:val="0"/>
          <w:marTop w:val="0"/>
          <w:marBottom w:val="0"/>
          <w:divBdr>
            <w:top w:val="none" w:sz="0" w:space="0" w:color="auto"/>
            <w:left w:val="none" w:sz="0" w:space="0" w:color="auto"/>
            <w:bottom w:val="none" w:sz="0" w:space="0" w:color="auto"/>
            <w:right w:val="none" w:sz="0" w:space="0" w:color="auto"/>
          </w:divBdr>
          <w:divsChild>
            <w:div w:id="751128074">
              <w:marLeft w:val="0"/>
              <w:marRight w:val="0"/>
              <w:marTop w:val="0"/>
              <w:marBottom w:val="0"/>
              <w:divBdr>
                <w:top w:val="none" w:sz="0" w:space="0" w:color="auto"/>
                <w:left w:val="none" w:sz="0" w:space="0" w:color="auto"/>
                <w:bottom w:val="none" w:sz="0" w:space="0" w:color="auto"/>
                <w:right w:val="none" w:sz="0" w:space="0" w:color="auto"/>
              </w:divBdr>
              <w:divsChild>
                <w:div w:id="453256105">
                  <w:marLeft w:val="0"/>
                  <w:marRight w:val="0"/>
                  <w:marTop w:val="0"/>
                  <w:marBottom w:val="0"/>
                  <w:divBdr>
                    <w:top w:val="none" w:sz="0" w:space="0" w:color="auto"/>
                    <w:left w:val="none" w:sz="0" w:space="0" w:color="auto"/>
                    <w:bottom w:val="single" w:sz="12" w:space="0" w:color="333333"/>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zj.gov.cn/module/download/downfile.jsp?classid=0&amp;filename=82672921aa9341ec87af2c9d5079cced.doc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kjt.zj.gov.cn/module/download/downfile.jsp?classid=0&amp;filename=2f00ccbbfead44c4b6d7f7388ff09e70.doc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kjt.zj.gov.cn/module/download/downfile.jsp?classid=0&amp;filename=1d81956b5856480ebc83f984da07fb69.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t.zj.gov.cn/module/download/downfile.jsp?classid=0&amp;filename=c2214df4825c452fa394903d93355c62.doc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E6D91-382D-4FDA-91DD-15F63C6EE312}"/>
</file>

<file path=customXml/itemProps2.xml><?xml version="1.0" encoding="utf-8"?>
<ds:datastoreItem xmlns:ds="http://schemas.openxmlformats.org/officeDocument/2006/customXml" ds:itemID="{05515490-12FA-4A2B-A04C-B8E7749FDFD6}"/>
</file>

<file path=customXml/itemProps3.xml><?xml version="1.0" encoding="utf-8"?>
<ds:datastoreItem xmlns:ds="http://schemas.openxmlformats.org/officeDocument/2006/customXml" ds:itemID="{654AAA00-487B-498B-96ED-C8EFF12A3EDB}"/>
</file>

<file path=docProps/app.xml><?xml version="1.0" encoding="utf-8"?>
<Properties xmlns="http://schemas.openxmlformats.org/officeDocument/2006/extended-properties" xmlns:vt="http://schemas.openxmlformats.org/officeDocument/2006/docPropsVTypes">
  <Template>Normal</Template>
  <TotalTime>8</TotalTime>
  <Pages>5</Pages>
  <Words>408</Words>
  <Characters>2329</Characters>
  <Application>Microsoft Office Word</Application>
  <DocSecurity>0</DocSecurity>
  <Lines>19</Lines>
  <Paragraphs>5</Paragraphs>
  <ScaleCrop>false</ScaleCrop>
  <Company>Lenovo</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黄伟英</cp:lastModifiedBy>
  <cp:revision>5</cp:revision>
  <dcterms:created xsi:type="dcterms:W3CDTF">2020-07-06T02:03:00Z</dcterms:created>
  <dcterms:modified xsi:type="dcterms:W3CDTF">2020-07-06T02:11:00Z</dcterms:modified>
</cp:coreProperties>
</file>